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0EFF59A2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6CCC225A" w:rsidR="00F75F67" w:rsidRPr="00F75F67" w:rsidRDefault="00C902F7" w:rsidP="00F75F6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75F6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טייטש</w:t>
                            </w:r>
                            <w:r w:rsidR="00F75F67" w:rsidRPr="00F75F6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+ שאלות הבנה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5314B771" w:rsidR="00C902F7" w:rsidRDefault="00F75F6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  <w:r w:rsidR="00627666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פסוקים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85pt;margin-top:16.7pt;width:336.65pt;height:5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300719D" w14:textId="6CCC225A" w:rsidR="00F75F67" w:rsidRPr="00F75F67" w:rsidRDefault="00C902F7" w:rsidP="00F75F6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75F6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טייטש</w:t>
                      </w:r>
                      <w:r w:rsidR="00F75F67" w:rsidRPr="00F75F6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+ שאלות הבנה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5314B771" w:rsidR="00C902F7" w:rsidRDefault="00F75F6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</w:t>
                      </w:r>
                      <w:r w:rsidR="00627666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פסוקים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6A79153B" w:rsidR="00C902F7" w:rsidRDefault="00F75F6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4E7FB20B">
                <wp:simplePos x="0" y="0"/>
                <wp:positionH relativeFrom="column">
                  <wp:posOffset>1074245</wp:posOffset>
                </wp:positionH>
                <wp:positionV relativeFrom="paragraph">
                  <wp:posOffset>127460</wp:posOffset>
                </wp:positionV>
                <wp:extent cx="3089275" cy="69215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632BCFF2" w:rsidR="00F75F67" w:rsidRPr="00F75F67" w:rsidRDefault="00F75F67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72"/>
                                <w:szCs w:val="72"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75F67"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72"/>
                                <w:szCs w:val="7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בעלזא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B083F" id="_x0000_s1027" type="#_x0000_t202" style="position:absolute;left:0;text-align:left;margin-left:84.6pt;margin-top:10.05pt;width:243.25pt;height:5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" filled="f" stroked="f">
                <v:fill o:detectmouseclick="t"/>
                <v:textbox>
                  <w:txbxContent>
                    <w:p w14:paraId="16B51FB3" w14:textId="632BCFF2" w:rsidR="00F75F67" w:rsidRPr="00F75F67" w:rsidRDefault="00F75F67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72"/>
                          <w:szCs w:val="72"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75F67"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72"/>
                          <w:szCs w:val="7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בעלזא</w:t>
                      </w:r>
                    </w:p>
                  </w:txbxContent>
                </v:textbox>
              </v:shape>
            </w:pict>
          </mc:Fallback>
        </mc:AlternateContent>
      </w:r>
      <w:r w:rsidR="00627666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082CFE4A">
                <wp:simplePos x="0" y="0"/>
                <wp:positionH relativeFrom="column">
                  <wp:posOffset>1087582</wp:posOffset>
                </wp:positionH>
                <wp:positionV relativeFrom="paragraph">
                  <wp:posOffset>137102</wp:posOffset>
                </wp:positionV>
                <wp:extent cx="3089563" cy="692728"/>
                <wp:effectExtent l="0" t="0" r="15875" b="1270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563" cy="69272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310873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65pt;margin-top:10.8pt;width:243.25pt;height:54.5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3D5D088A" w14:textId="77777777" w:rsidR="00C902F7" w:rsidRDefault="00C902F7">
      <w:pPr>
        <w:rPr>
          <w:rtl/>
        </w:rPr>
      </w:pPr>
    </w:p>
    <w:p w14:paraId="41D9BD9C" w14:textId="77777777" w:rsidR="00C902F7" w:rsidRDefault="00C902F7">
      <w:pPr>
        <w:rPr>
          <w:rtl/>
        </w:rPr>
      </w:pPr>
    </w:p>
    <w:p w14:paraId="4D27E3FF" w14:textId="77777777" w:rsidR="00C902F7" w:rsidRDefault="00C902F7">
      <w:pPr>
        <w:rPr>
          <w:rtl/>
        </w:rPr>
      </w:pPr>
    </w:p>
    <w:p w14:paraId="552A9667" w14:textId="77777777" w:rsidR="00D109D4" w:rsidRPr="00F75F67" w:rsidRDefault="00D109D4" w:rsidP="00D109D4">
      <w:pPr>
        <w:spacing w:before="100" w:after="100" w:line="360" w:lineRule="auto"/>
        <w:ind w:left="-766" w:right="-851"/>
        <w:jc w:val="both"/>
        <w:rPr>
          <w:rFonts w:asciiTheme="majorBidi" w:eastAsia="Times New Roman" w:hAnsiTheme="majorBidi" w:cstheme="majorBidi"/>
          <w:kern w:val="0"/>
          <w:sz w:val="72"/>
          <w:szCs w:val="80"/>
          <w:rtl/>
          <w14:ligatures w14:val="none"/>
        </w:rPr>
      </w:pPr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lastRenderedPageBreak/>
        <w:t>א) בראשית:</w:t>
      </w:r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אין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אנהייב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 xml:space="preserve">ברא </w:t>
      </w:r>
      <w:proofErr w:type="spellStart"/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>אלקים</w:t>
      </w:r>
      <w:proofErr w:type="spellEnd"/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>:</w:t>
      </w:r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ווען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דער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אויבערשטער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האט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באשאפען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>את השמים:</w:t>
      </w:r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דיע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הימעל </w:t>
      </w:r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>ואת הארץ:</w:t>
      </w:r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און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דיע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ערד.</w:t>
      </w:r>
    </w:p>
    <w:p w14:paraId="5DD8DA10" w14:textId="77777777" w:rsidR="00D109D4" w:rsidRPr="00F75F67" w:rsidRDefault="00D109D4" w:rsidP="00D109D4">
      <w:pPr>
        <w:spacing w:before="100" w:after="100" w:line="360" w:lineRule="auto"/>
        <w:ind w:left="-766" w:right="-851"/>
        <w:jc w:val="both"/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</w:pPr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>ב) והארץ:</w:t>
      </w:r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און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דיע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ערד </w:t>
      </w:r>
      <w:proofErr w:type="spellStart"/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>היתה</w:t>
      </w:r>
      <w:proofErr w:type="spellEnd"/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>:</w:t>
      </w:r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איז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געווען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>תהו ובהו:</w:t>
      </w:r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וויסט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און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ליידיג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>וחשך:</w:t>
      </w:r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און א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טינקלקייט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>על פני תהום:</w:t>
      </w:r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אויף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דיע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וואסער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וואס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אויף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די ערד </w:t>
      </w:r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 xml:space="preserve">ורוח </w:t>
      </w:r>
      <w:proofErr w:type="spellStart"/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>אלקים</w:t>
      </w:r>
      <w:proofErr w:type="spellEnd"/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>:</w:t>
      </w:r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און די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כסא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הכבוד </w:t>
      </w:r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>מרחפת:</w:t>
      </w:r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האט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געשוועבט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 xml:space="preserve">על פני המים: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איבער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דיע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וואסער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.</w:t>
      </w:r>
    </w:p>
    <w:p w14:paraId="103D562D" w14:textId="77777777" w:rsidR="00D109D4" w:rsidRPr="00F75F67" w:rsidRDefault="00D109D4" w:rsidP="00D109D4">
      <w:pPr>
        <w:spacing w:before="100" w:after="100" w:line="360" w:lineRule="auto"/>
        <w:ind w:left="-766" w:right="-851"/>
        <w:jc w:val="both"/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</w:pPr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 xml:space="preserve">ג) ויאמר </w:t>
      </w:r>
      <w:proofErr w:type="spellStart"/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>אלקים</w:t>
      </w:r>
      <w:proofErr w:type="spellEnd"/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>:</w:t>
      </w:r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האט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דער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אויבערשטער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געזאגט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>יהי אור:</w:t>
      </w:r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עס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זאל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ווערן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א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לעכטיגקייט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r w:rsidRPr="00F75F67">
        <w:rPr>
          <w:rFonts w:asciiTheme="majorBidi" w:eastAsia="Times New Roman" w:hAnsiTheme="majorBidi" w:cstheme="majorBidi"/>
          <w:b/>
          <w:bCs/>
          <w:kern w:val="0"/>
          <w:sz w:val="60"/>
          <w:szCs w:val="68"/>
          <w:rtl/>
          <w14:ligatures w14:val="none"/>
        </w:rPr>
        <w:t>ויהי אור:</w:t>
      </w:r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און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עס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איז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געווארען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 xml:space="preserve"> א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לעכטיגקייט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56"/>
          <w:szCs w:val="64"/>
          <w:rtl/>
          <w14:ligatures w14:val="none"/>
        </w:rPr>
        <w:t>.</w:t>
      </w:r>
    </w:p>
    <w:p w14:paraId="58C5A27A" w14:textId="77777777" w:rsidR="00F75F67" w:rsidRPr="00F75F67" w:rsidRDefault="00F75F67" w:rsidP="00F75F67">
      <w:pPr>
        <w:tabs>
          <w:tab w:val="left" w:pos="720"/>
        </w:tabs>
        <w:spacing w:before="240" w:after="0" w:line="36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46"/>
          <w:szCs w:val="46"/>
          <w:u w:val="single"/>
          <w:lang w:eastAsia="he-IL"/>
          <w14:ligatures w14:val="none"/>
        </w:rPr>
      </w:pPr>
      <w:r w:rsidRPr="00F75F67">
        <w:rPr>
          <w:rFonts w:asciiTheme="majorBidi" w:eastAsia="Times New Roman" w:hAnsiTheme="majorBidi" w:cstheme="majorBidi"/>
          <w:b/>
          <w:bCs/>
          <w:kern w:val="0"/>
          <w:sz w:val="46"/>
          <w:szCs w:val="46"/>
          <w:u w:val="single"/>
          <w:rtl/>
          <w:lang w:eastAsia="he-IL"/>
          <w14:ligatures w14:val="none"/>
        </w:rPr>
        <w:lastRenderedPageBreak/>
        <w:t>פסוק א'</w:t>
      </w:r>
    </w:p>
    <w:p w14:paraId="30F700A8" w14:textId="77777777" w:rsidR="00F75F67" w:rsidRPr="00F75F67" w:rsidRDefault="00F75F67" w:rsidP="00F75F67">
      <w:pPr>
        <w:numPr>
          <w:ilvl w:val="0"/>
          <w:numId w:val="4"/>
        </w:numPr>
        <w:tabs>
          <w:tab w:val="left" w:pos="720"/>
        </w:tabs>
        <w:spacing w:after="0" w:line="360" w:lineRule="auto"/>
        <w:rPr>
          <w:rFonts w:asciiTheme="majorBidi" w:eastAsia="Times New Roman" w:hAnsiTheme="majorBidi" w:cstheme="majorBidi"/>
          <w:b/>
          <w:bCs/>
          <w:kern w:val="0"/>
          <w:sz w:val="46"/>
          <w:szCs w:val="46"/>
          <w:u w:val="single"/>
          <w:rtl/>
          <w:lang w:eastAsia="he-IL"/>
          <w14:ligatures w14:val="none"/>
        </w:rPr>
      </w:pPr>
      <w:r w:rsidRPr="00F75F67">
        <w:rPr>
          <w:rFonts w:asciiTheme="majorBidi" w:eastAsia="Times New Roman" w:hAnsiTheme="majorBidi" w:cstheme="majorBidi"/>
          <w:b/>
          <w:bCs/>
          <w:kern w:val="0"/>
          <w:sz w:val="42"/>
          <w:szCs w:val="42"/>
          <w:rtl/>
          <w:lang w:eastAsia="he-IL"/>
          <w14:ligatures w14:val="none"/>
        </w:rPr>
        <w:t>מה הפירוש בראשית?</w:t>
      </w:r>
      <w:r w:rsidRPr="00F75F67">
        <w:rPr>
          <w:rFonts w:asciiTheme="majorBidi" w:eastAsia="Times New Roman" w:hAnsiTheme="majorBidi" w:cstheme="majorBidi"/>
          <w:kern w:val="0"/>
          <w:sz w:val="42"/>
          <w:szCs w:val="42"/>
          <w:rtl/>
          <w:lang w:eastAsia="he-IL"/>
          <w14:ligatures w14:val="none"/>
        </w:rPr>
        <w:t xml:space="preserve"> בהתחלה.</w:t>
      </w:r>
    </w:p>
    <w:p w14:paraId="0EE0FACF" w14:textId="77777777" w:rsidR="00F75F67" w:rsidRPr="00F75F67" w:rsidRDefault="00F75F67" w:rsidP="00F75F67">
      <w:pPr>
        <w:tabs>
          <w:tab w:val="left" w:pos="720"/>
        </w:tabs>
        <w:spacing w:after="0" w:line="36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46"/>
          <w:szCs w:val="46"/>
          <w:u w:val="single"/>
          <w:rtl/>
          <w:lang w:eastAsia="he-IL"/>
          <w14:ligatures w14:val="none"/>
        </w:rPr>
      </w:pPr>
      <w:r w:rsidRPr="00F75F67">
        <w:rPr>
          <w:rFonts w:asciiTheme="majorBidi" w:eastAsia="Times New Roman" w:hAnsiTheme="majorBidi" w:cstheme="majorBidi"/>
          <w:b/>
          <w:bCs/>
          <w:kern w:val="0"/>
          <w:sz w:val="46"/>
          <w:szCs w:val="46"/>
          <w:u w:val="single"/>
          <w:rtl/>
          <w:lang w:eastAsia="he-IL"/>
          <w14:ligatures w14:val="none"/>
        </w:rPr>
        <w:t xml:space="preserve"> </w:t>
      </w:r>
    </w:p>
    <w:p w14:paraId="68029F81" w14:textId="77777777" w:rsidR="00F75F67" w:rsidRPr="00F75F67" w:rsidRDefault="00F75F67" w:rsidP="00F75F67">
      <w:pPr>
        <w:tabs>
          <w:tab w:val="left" w:pos="720"/>
        </w:tabs>
        <w:spacing w:after="0" w:line="36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46"/>
          <w:szCs w:val="46"/>
          <w:u w:val="single"/>
          <w:rtl/>
          <w:lang w:eastAsia="he-IL"/>
          <w14:ligatures w14:val="none"/>
        </w:rPr>
      </w:pPr>
      <w:r w:rsidRPr="00F75F67">
        <w:rPr>
          <w:rFonts w:asciiTheme="majorBidi" w:eastAsia="Times New Roman" w:hAnsiTheme="majorBidi" w:cstheme="majorBidi"/>
          <w:b/>
          <w:bCs/>
          <w:kern w:val="0"/>
          <w:sz w:val="46"/>
          <w:szCs w:val="46"/>
          <w:u w:val="single"/>
          <w:rtl/>
          <w:lang w:eastAsia="he-IL"/>
          <w14:ligatures w14:val="none"/>
        </w:rPr>
        <w:t>פסוק ב'</w:t>
      </w:r>
    </w:p>
    <w:p w14:paraId="47ADFC91" w14:textId="77777777" w:rsidR="00F75F67" w:rsidRPr="00F75F67" w:rsidRDefault="00F75F67" w:rsidP="00F75F67">
      <w:pPr>
        <w:numPr>
          <w:ilvl w:val="0"/>
          <w:numId w:val="3"/>
        </w:numPr>
        <w:spacing w:after="0" w:line="360" w:lineRule="auto"/>
        <w:ind w:right="113"/>
        <w:rPr>
          <w:rFonts w:asciiTheme="majorBidi" w:eastAsia="Times New Roman" w:hAnsiTheme="majorBidi" w:cstheme="majorBidi"/>
          <w:kern w:val="0"/>
          <w:sz w:val="42"/>
          <w:szCs w:val="42"/>
          <w:lang w:eastAsia="he-IL"/>
          <w14:ligatures w14:val="none"/>
        </w:rPr>
      </w:pPr>
      <w:r w:rsidRPr="00F75F67">
        <w:rPr>
          <w:rFonts w:asciiTheme="majorBidi" w:eastAsia="Times New Roman" w:hAnsiTheme="majorBidi" w:cstheme="majorBidi"/>
          <w:b/>
          <w:bCs/>
          <w:kern w:val="0"/>
          <w:sz w:val="42"/>
          <w:szCs w:val="42"/>
          <w:rtl/>
          <w:lang w:eastAsia="he-IL"/>
          <w14:ligatures w14:val="none"/>
        </w:rPr>
        <w:t xml:space="preserve">מה הפירוש והארץ </w:t>
      </w:r>
      <w:proofErr w:type="spellStart"/>
      <w:r w:rsidRPr="00F75F67">
        <w:rPr>
          <w:rFonts w:asciiTheme="majorBidi" w:eastAsia="Times New Roman" w:hAnsiTheme="majorBidi" w:cstheme="majorBidi"/>
          <w:b/>
          <w:bCs/>
          <w:kern w:val="0"/>
          <w:sz w:val="42"/>
          <w:szCs w:val="42"/>
          <w:rtl/>
          <w:lang w:eastAsia="he-IL"/>
          <w14:ligatures w14:val="none"/>
        </w:rPr>
        <w:t>היתה</w:t>
      </w:r>
      <w:proofErr w:type="spellEnd"/>
      <w:r w:rsidRPr="00F75F67">
        <w:rPr>
          <w:rFonts w:asciiTheme="majorBidi" w:eastAsia="Times New Roman" w:hAnsiTheme="majorBidi" w:cstheme="majorBidi"/>
          <w:b/>
          <w:bCs/>
          <w:kern w:val="0"/>
          <w:sz w:val="42"/>
          <w:szCs w:val="42"/>
          <w:rtl/>
          <w:lang w:eastAsia="he-IL"/>
          <w14:ligatures w14:val="none"/>
        </w:rPr>
        <w:t xml:space="preserve"> תהו?</w:t>
      </w:r>
      <w:r w:rsidRPr="00F75F67">
        <w:rPr>
          <w:rFonts w:asciiTheme="majorBidi" w:eastAsia="Times New Roman" w:hAnsiTheme="majorBidi" w:cstheme="majorBidi"/>
          <w:kern w:val="0"/>
          <w:sz w:val="42"/>
          <w:szCs w:val="42"/>
          <w:rtl/>
          <w:lang w:eastAsia="he-IL"/>
          <w14:ligatures w14:val="none"/>
        </w:rPr>
        <w:t xml:space="preserve"> שהעולם היה  שומם.</w:t>
      </w:r>
    </w:p>
    <w:p w14:paraId="78BF254F" w14:textId="77777777" w:rsidR="00F75F67" w:rsidRPr="00F75F67" w:rsidRDefault="00F75F67" w:rsidP="00F75F67">
      <w:pPr>
        <w:numPr>
          <w:ilvl w:val="0"/>
          <w:numId w:val="3"/>
        </w:numPr>
        <w:spacing w:after="0" w:line="360" w:lineRule="auto"/>
        <w:ind w:right="113"/>
        <w:rPr>
          <w:rFonts w:asciiTheme="majorBidi" w:eastAsia="Times New Roman" w:hAnsiTheme="majorBidi" w:cstheme="majorBidi"/>
          <w:kern w:val="0"/>
          <w:sz w:val="42"/>
          <w:szCs w:val="42"/>
          <w:lang w:eastAsia="he-IL"/>
          <w14:ligatures w14:val="none"/>
        </w:rPr>
      </w:pPr>
      <w:r w:rsidRPr="00F75F67">
        <w:rPr>
          <w:rFonts w:asciiTheme="majorBidi" w:eastAsia="Times New Roman" w:hAnsiTheme="majorBidi" w:cstheme="majorBidi"/>
          <w:b/>
          <w:bCs/>
          <w:kern w:val="0"/>
          <w:sz w:val="42"/>
          <w:szCs w:val="42"/>
          <w:rtl/>
          <w:lang w:eastAsia="he-IL"/>
          <w14:ligatures w14:val="none"/>
        </w:rPr>
        <w:t>מה הפירוש תהו?</w:t>
      </w:r>
      <w:r w:rsidRPr="00F75F67">
        <w:rPr>
          <w:rFonts w:asciiTheme="majorBidi" w:eastAsia="Times New Roman" w:hAnsiTheme="majorBidi" w:cstheme="majorBidi"/>
          <w:kern w:val="0"/>
          <w:sz w:val="42"/>
          <w:szCs w:val="42"/>
          <w:rtl/>
          <w:lang w:eastAsia="he-IL"/>
          <w14:ligatures w14:val="none"/>
        </w:rPr>
        <w:t xml:space="preserve"> מעורבב בלי סדר.</w:t>
      </w:r>
    </w:p>
    <w:p w14:paraId="58073159" w14:textId="77777777" w:rsidR="00F75F67" w:rsidRPr="00F75F67" w:rsidRDefault="00F75F67" w:rsidP="00F75F67">
      <w:pPr>
        <w:numPr>
          <w:ilvl w:val="0"/>
          <w:numId w:val="3"/>
        </w:numPr>
        <w:spacing w:after="0" w:line="360" w:lineRule="auto"/>
        <w:ind w:right="113"/>
        <w:rPr>
          <w:rFonts w:asciiTheme="majorBidi" w:eastAsia="Times New Roman" w:hAnsiTheme="majorBidi" w:cstheme="majorBidi"/>
          <w:kern w:val="0"/>
          <w:sz w:val="42"/>
          <w:szCs w:val="42"/>
          <w:lang w:eastAsia="he-IL"/>
          <w14:ligatures w14:val="none"/>
        </w:rPr>
      </w:pPr>
      <w:r w:rsidRPr="00F75F67">
        <w:rPr>
          <w:rFonts w:asciiTheme="majorBidi" w:eastAsia="Times New Roman" w:hAnsiTheme="majorBidi" w:cstheme="majorBidi"/>
          <w:b/>
          <w:bCs/>
          <w:kern w:val="0"/>
          <w:sz w:val="42"/>
          <w:szCs w:val="42"/>
          <w:rtl/>
          <w:lang w:eastAsia="he-IL"/>
          <w14:ligatures w14:val="none"/>
        </w:rPr>
        <w:t>מה היה מעורבב?</w:t>
      </w:r>
      <w:r w:rsidRPr="00F75F67">
        <w:rPr>
          <w:rFonts w:asciiTheme="majorBidi" w:eastAsia="Times New Roman" w:hAnsiTheme="majorBidi" w:cstheme="majorBidi"/>
          <w:kern w:val="0"/>
          <w:sz w:val="42"/>
          <w:szCs w:val="42"/>
          <w:rtl/>
          <w:lang w:eastAsia="he-IL"/>
          <w14:ligatures w14:val="none"/>
        </w:rPr>
        <w:t xml:space="preserve"> חשך והמים והעפר.</w:t>
      </w:r>
    </w:p>
    <w:p w14:paraId="26FD01AB" w14:textId="77777777" w:rsidR="00F75F67" w:rsidRPr="00F75F67" w:rsidRDefault="00F75F67" w:rsidP="00F75F67">
      <w:pPr>
        <w:numPr>
          <w:ilvl w:val="0"/>
          <w:numId w:val="3"/>
        </w:numPr>
        <w:spacing w:after="0" w:line="360" w:lineRule="auto"/>
        <w:ind w:right="113"/>
        <w:rPr>
          <w:rFonts w:asciiTheme="majorBidi" w:eastAsia="Times New Roman" w:hAnsiTheme="majorBidi" w:cstheme="majorBidi"/>
          <w:kern w:val="0"/>
          <w:sz w:val="42"/>
          <w:szCs w:val="42"/>
          <w:lang w:eastAsia="he-IL"/>
          <w14:ligatures w14:val="none"/>
        </w:rPr>
      </w:pPr>
      <w:r w:rsidRPr="00F75F67">
        <w:rPr>
          <w:rFonts w:asciiTheme="majorBidi" w:eastAsia="Times New Roman" w:hAnsiTheme="majorBidi" w:cstheme="majorBidi"/>
          <w:b/>
          <w:bCs/>
          <w:kern w:val="0"/>
          <w:sz w:val="42"/>
          <w:szCs w:val="42"/>
          <w:rtl/>
          <w:lang w:eastAsia="he-IL"/>
          <w14:ligatures w14:val="none"/>
        </w:rPr>
        <w:t>מה הפירוש ובהו?</w:t>
      </w:r>
      <w:r w:rsidRPr="00F75F67">
        <w:rPr>
          <w:rFonts w:asciiTheme="majorBidi" w:eastAsia="Times New Roman" w:hAnsiTheme="majorBidi" w:cstheme="majorBidi"/>
          <w:kern w:val="0"/>
          <w:sz w:val="42"/>
          <w:szCs w:val="42"/>
          <w:rtl/>
          <w:lang w:eastAsia="he-IL"/>
          <w14:ligatures w14:val="none"/>
        </w:rPr>
        <w:t xml:space="preserve"> ריק בלי בני אדם, חיות ועצים.</w:t>
      </w:r>
    </w:p>
    <w:p w14:paraId="5335CAE5" w14:textId="77777777" w:rsidR="00F75F67" w:rsidRPr="00F75F67" w:rsidRDefault="00F75F67" w:rsidP="00F75F67">
      <w:pPr>
        <w:numPr>
          <w:ilvl w:val="0"/>
          <w:numId w:val="3"/>
        </w:numPr>
        <w:spacing w:before="240" w:after="0" w:line="360" w:lineRule="auto"/>
        <w:ind w:right="113"/>
        <w:rPr>
          <w:rFonts w:asciiTheme="majorBidi" w:eastAsia="Times New Roman" w:hAnsiTheme="majorBidi" w:cstheme="majorBidi"/>
          <w:kern w:val="0"/>
          <w:sz w:val="42"/>
          <w:szCs w:val="42"/>
          <w:lang w:eastAsia="he-IL"/>
          <w14:ligatures w14:val="none"/>
        </w:rPr>
      </w:pPr>
      <w:r w:rsidRPr="00F75F67">
        <w:rPr>
          <w:rFonts w:asciiTheme="majorBidi" w:eastAsia="Times New Roman" w:hAnsiTheme="majorBidi" w:cstheme="majorBidi"/>
          <w:b/>
          <w:bCs/>
          <w:kern w:val="0"/>
          <w:sz w:val="42"/>
          <w:szCs w:val="42"/>
          <w:rtl/>
          <w:lang w:eastAsia="he-IL"/>
          <w14:ligatures w14:val="none"/>
        </w:rPr>
        <w:t>מה הפירוש וחשך על פני תהום?</w:t>
      </w:r>
      <w:r w:rsidRPr="00F75F67">
        <w:rPr>
          <w:rFonts w:asciiTheme="majorBidi" w:eastAsia="Times New Roman" w:hAnsiTheme="majorBidi" w:cstheme="majorBidi"/>
          <w:kern w:val="0"/>
          <w:sz w:val="42"/>
          <w:szCs w:val="42"/>
          <w:rtl/>
          <w:lang w:eastAsia="he-IL"/>
          <w14:ligatures w14:val="none"/>
        </w:rPr>
        <w:t xml:space="preserve"> היה חשך </w:t>
      </w:r>
    </w:p>
    <w:p w14:paraId="51B5A1DC" w14:textId="77777777" w:rsidR="00F75F67" w:rsidRPr="00F75F67" w:rsidRDefault="00F75F67" w:rsidP="00F75F67">
      <w:pPr>
        <w:numPr>
          <w:ilvl w:val="0"/>
          <w:numId w:val="3"/>
        </w:numPr>
        <w:tabs>
          <w:tab w:val="left" w:pos="720"/>
        </w:tabs>
        <w:spacing w:after="0" w:line="360" w:lineRule="auto"/>
        <w:rPr>
          <w:rFonts w:asciiTheme="majorBidi" w:eastAsia="Times New Roman" w:hAnsiTheme="majorBidi" w:cstheme="majorBidi"/>
          <w:kern w:val="0"/>
          <w:sz w:val="42"/>
          <w:szCs w:val="42"/>
          <w:rtl/>
          <w:lang w:eastAsia="he-IL"/>
          <w14:ligatures w14:val="none"/>
        </w:rPr>
      </w:pPr>
      <w:r w:rsidRPr="00F75F67">
        <w:rPr>
          <w:rFonts w:asciiTheme="majorBidi" w:eastAsia="Times New Roman" w:hAnsiTheme="majorBidi" w:cstheme="majorBidi"/>
          <w:kern w:val="0"/>
          <w:sz w:val="42"/>
          <w:szCs w:val="42"/>
          <w:rtl/>
          <w:lang w:eastAsia="he-IL"/>
          <w14:ligatures w14:val="none"/>
        </w:rPr>
        <w:t>על המים שעל הארץ.</w:t>
      </w:r>
    </w:p>
    <w:p w14:paraId="400F59A0" w14:textId="77777777" w:rsidR="00F75F67" w:rsidRPr="00F75F67" w:rsidRDefault="00F75F67" w:rsidP="00F75F67">
      <w:pPr>
        <w:numPr>
          <w:ilvl w:val="0"/>
          <w:numId w:val="3"/>
        </w:numPr>
        <w:tabs>
          <w:tab w:val="left" w:pos="720"/>
        </w:tabs>
        <w:spacing w:after="0" w:line="360" w:lineRule="auto"/>
        <w:rPr>
          <w:rFonts w:asciiTheme="majorBidi" w:eastAsia="Times New Roman" w:hAnsiTheme="majorBidi" w:cstheme="majorBidi"/>
          <w:kern w:val="0"/>
          <w:sz w:val="42"/>
          <w:szCs w:val="42"/>
          <w:lang w:eastAsia="he-IL"/>
          <w14:ligatures w14:val="none"/>
        </w:rPr>
      </w:pPr>
      <w:r w:rsidRPr="00F75F67">
        <w:rPr>
          <w:rFonts w:asciiTheme="majorBidi" w:eastAsia="Times New Roman" w:hAnsiTheme="majorBidi" w:cstheme="majorBidi"/>
          <w:b/>
          <w:bCs/>
          <w:kern w:val="0"/>
          <w:sz w:val="42"/>
          <w:szCs w:val="42"/>
          <w:rtl/>
          <w:lang w:eastAsia="he-IL"/>
          <w14:ligatures w14:val="none"/>
        </w:rPr>
        <w:t>מה הפירוש תהום?</w:t>
      </w:r>
      <w:r w:rsidRPr="00F75F67">
        <w:rPr>
          <w:rFonts w:asciiTheme="majorBidi" w:eastAsia="Times New Roman" w:hAnsiTheme="majorBidi" w:cstheme="majorBidi"/>
          <w:kern w:val="0"/>
          <w:sz w:val="42"/>
          <w:szCs w:val="42"/>
          <w:rtl/>
          <w:lang w:eastAsia="he-IL"/>
          <w14:ligatures w14:val="none"/>
        </w:rPr>
        <w:t xml:space="preserve"> המקום העמוק שבארץ.</w:t>
      </w:r>
    </w:p>
    <w:p w14:paraId="27EE2DC3" w14:textId="77777777" w:rsidR="00F75F67" w:rsidRPr="00F75F67" w:rsidRDefault="00F75F67" w:rsidP="00F75F67">
      <w:pPr>
        <w:numPr>
          <w:ilvl w:val="0"/>
          <w:numId w:val="3"/>
        </w:numPr>
        <w:spacing w:after="0" w:line="360" w:lineRule="auto"/>
        <w:ind w:right="113"/>
        <w:rPr>
          <w:rFonts w:asciiTheme="majorBidi" w:eastAsia="Times New Roman" w:hAnsiTheme="majorBidi" w:cstheme="majorBidi"/>
          <w:kern w:val="0"/>
          <w:sz w:val="42"/>
          <w:szCs w:val="42"/>
          <w:lang w:eastAsia="he-IL"/>
          <w14:ligatures w14:val="none"/>
        </w:rPr>
      </w:pPr>
      <w:r w:rsidRPr="00F75F67">
        <w:rPr>
          <w:rFonts w:asciiTheme="majorBidi" w:eastAsia="Times New Roman" w:hAnsiTheme="majorBidi" w:cstheme="majorBidi"/>
          <w:b/>
          <w:bCs/>
          <w:kern w:val="0"/>
          <w:sz w:val="42"/>
          <w:szCs w:val="42"/>
          <w:rtl/>
          <w:lang w:eastAsia="he-IL"/>
          <w14:ligatures w14:val="none"/>
        </w:rPr>
        <w:t>מה הפירוש ורוח אלוקים?</w:t>
      </w:r>
      <w:r w:rsidRPr="00F75F67">
        <w:rPr>
          <w:rFonts w:asciiTheme="majorBidi" w:eastAsia="Times New Roman" w:hAnsiTheme="majorBidi" w:cstheme="majorBidi"/>
          <w:kern w:val="0"/>
          <w:sz w:val="42"/>
          <w:szCs w:val="42"/>
          <w:rtl/>
          <w:lang w:eastAsia="he-IL"/>
          <w14:ligatures w14:val="none"/>
        </w:rPr>
        <w:t xml:space="preserve"> הכוונה </w:t>
      </w:r>
      <w:proofErr w:type="spellStart"/>
      <w:r w:rsidRPr="00F75F67">
        <w:rPr>
          <w:rFonts w:asciiTheme="majorBidi" w:eastAsia="Times New Roman" w:hAnsiTheme="majorBidi" w:cstheme="majorBidi"/>
          <w:kern w:val="0"/>
          <w:sz w:val="42"/>
          <w:szCs w:val="42"/>
          <w:rtl/>
          <w:lang w:eastAsia="he-IL"/>
          <w14:ligatures w14:val="none"/>
        </w:rPr>
        <w:t>לכסא</w:t>
      </w:r>
      <w:proofErr w:type="spellEnd"/>
      <w:r w:rsidRPr="00F75F67">
        <w:rPr>
          <w:rFonts w:asciiTheme="majorBidi" w:eastAsia="Times New Roman" w:hAnsiTheme="majorBidi" w:cstheme="majorBidi"/>
          <w:kern w:val="0"/>
          <w:sz w:val="42"/>
          <w:szCs w:val="42"/>
          <w:rtl/>
          <w:lang w:eastAsia="he-IL"/>
          <w14:ligatures w14:val="none"/>
        </w:rPr>
        <w:t xml:space="preserve"> הכבוד</w:t>
      </w:r>
    </w:p>
    <w:p w14:paraId="775E551F" w14:textId="77777777" w:rsidR="00F75F67" w:rsidRPr="00F75F67" w:rsidRDefault="00F75F67" w:rsidP="00F75F67">
      <w:pPr>
        <w:tabs>
          <w:tab w:val="left" w:pos="720"/>
        </w:tabs>
        <w:spacing w:after="0" w:line="36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46"/>
          <w:szCs w:val="46"/>
          <w:u w:val="single"/>
          <w:rtl/>
          <w:lang w:eastAsia="he-IL"/>
          <w14:ligatures w14:val="none"/>
        </w:rPr>
      </w:pPr>
    </w:p>
    <w:p w14:paraId="78F48ACF" w14:textId="77777777" w:rsidR="00F75F67" w:rsidRPr="00F75F67" w:rsidRDefault="00F75F67" w:rsidP="00F75F67">
      <w:pPr>
        <w:tabs>
          <w:tab w:val="left" w:pos="720"/>
        </w:tabs>
        <w:spacing w:after="0" w:line="360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46"/>
          <w:szCs w:val="46"/>
          <w:u w:val="single"/>
          <w:lang w:eastAsia="he-IL"/>
          <w14:ligatures w14:val="none"/>
        </w:rPr>
      </w:pPr>
      <w:r w:rsidRPr="00F75F67">
        <w:rPr>
          <w:rFonts w:asciiTheme="majorBidi" w:eastAsia="Times New Roman" w:hAnsiTheme="majorBidi" w:cstheme="majorBidi"/>
          <w:b/>
          <w:bCs/>
          <w:kern w:val="0"/>
          <w:sz w:val="46"/>
          <w:szCs w:val="46"/>
          <w:u w:val="single"/>
          <w:rtl/>
          <w:lang w:eastAsia="he-IL"/>
          <w14:ligatures w14:val="none"/>
        </w:rPr>
        <w:t>פסוק ג'</w:t>
      </w:r>
    </w:p>
    <w:p w14:paraId="587E0D7A" w14:textId="77777777" w:rsidR="00F75F67" w:rsidRPr="00F75F67" w:rsidRDefault="00F75F67" w:rsidP="00F75F67">
      <w:pPr>
        <w:numPr>
          <w:ilvl w:val="0"/>
          <w:numId w:val="2"/>
        </w:numPr>
        <w:spacing w:after="0" w:line="360" w:lineRule="auto"/>
        <w:ind w:left="281" w:right="113" w:firstLine="0"/>
        <w:rPr>
          <w:rFonts w:asciiTheme="majorBidi" w:eastAsia="Times New Roman" w:hAnsiTheme="majorBidi" w:cstheme="majorBidi"/>
          <w:kern w:val="0"/>
          <w:sz w:val="42"/>
          <w:szCs w:val="42"/>
          <w:rtl/>
          <w:lang w:eastAsia="he-IL"/>
          <w14:ligatures w14:val="none"/>
        </w:rPr>
      </w:pPr>
      <w:r w:rsidRPr="00F75F67">
        <w:rPr>
          <w:rFonts w:asciiTheme="majorBidi" w:eastAsia="Times New Roman" w:hAnsiTheme="majorBidi" w:cstheme="majorBidi"/>
          <w:b/>
          <w:bCs/>
          <w:kern w:val="0"/>
          <w:sz w:val="42"/>
          <w:szCs w:val="42"/>
          <w:rtl/>
          <w:lang w:eastAsia="he-IL"/>
          <w14:ligatures w14:val="none"/>
        </w:rPr>
        <w:t>איך נהיה אור?</w:t>
      </w:r>
      <w:r w:rsidRPr="00F75F67">
        <w:rPr>
          <w:rFonts w:asciiTheme="majorBidi" w:eastAsia="Times New Roman" w:hAnsiTheme="majorBidi" w:cstheme="majorBidi"/>
          <w:kern w:val="0"/>
          <w:sz w:val="42"/>
          <w:szCs w:val="42"/>
          <w:rtl/>
          <w:lang w:eastAsia="he-IL"/>
          <w14:ligatures w14:val="none"/>
        </w:rPr>
        <w:t xml:space="preserve"> ע"י האמירה של ה'.</w:t>
      </w:r>
    </w:p>
    <w:p w14:paraId="6CDD96B2" w14:textId="705BFAB9" w:rsidR="00F75F67" w:rsidRPr="00F75F67" w:rsidRDefault="00F75F67" w:rsidP="00F75F67">
      <w:pPr>
        <w:numPr>
          <w:ilvl w:val="0"/>
          <w:numId w:val="2"/>
        </w:numPr>
        <w:spacing w:after="0" w:line="360" w:lineRule="auto"/>
        <w:ind w:left="779" w:right="113" w:hanging="498"/>
        <w:rPr>
          <w:rFonts w:asciiTheme="majorBidi" w:eastAsia="Times New Roman" w:hAnsiTheme="majorBidi" w:cstheme="majorBidi"/>
          <w:kern w:val="0"/>
          <w:sz w:val="42"/>
          <w:szCs w:val="42"/>
          <w:rtl/>
          <w:lang w:eastAsia="he-IL"/>
          <w14:ligatures w14:val="none"/>
        </w:rPr>
      </w:pPr>
      <w:r w:rsidRPr="00F75F67">
        <w:rPr>
          <w:rFonts w:asciiTheme="majorBidi" w:eastAsia="Times New Roman" w:hAnsiTheme="majorBidi" w:cstheme="majorBidi"/>
          <w:b/>
          <w:bCs/>
          <w:kern w:val="0"/>
          <w:sz w:val="42"/>
          <w:szCs w:val="42"/>
          <w:rtl/>
          <w:lang w:eastAsia="he-IL"/>
          <w14:ligatures w14:val="none"/>
        </w:rPr>
        <w:t>האם האור היה לבד?</w:t>
      </w:r>
      <w:r w:rsidRPr="00F75F67">
        <w:rPr>
          <w:rFonts w:asciiTheme="majorBidi" w:eastAsia="Times New Roman" w:hAnsiTheme="majorBidi" w:cstheme="majorBidi"/>
          <w:kern w:val="0"/>
          <w:sz w:val="42"/>
          <w:szCs w:val="42"/>
          <w:rtl/>
          <w:lang w:eastAsia="he-IL"/>
          <w14:ligatures w14:val="none"/>
        </w:rPr>
        <w:t xml:space="preserve"> לא, זה היה מעורבב ביחד עם החשך.</w:t>
      </w:r>
    </w:p>
    <w:sectPr w:rsidR="00F75F67" w:rsidRPr="00F75F67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89D3264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32E60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0DBBDC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794646F4" w:rsidR="00EB0207" w:rsidRDefault="00C902F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7B72E0AB" w:rsidR="00EB0207" w:rsidRPr="00627666" w:rsidRDefault="00EB0207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F75F67"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טייטש</w:t>
                          </w:r>
                          <w:r w:rsidR="00F75F67" w:rsidRPr="00F75F67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+ שאלות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F75F6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3</w:t>
                          </w:r>
                          <w:r w:rsidR="00627666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פסוקים</w:t>
                          </w:r>
                          <w:r w:rsidR="00F75F6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-   בעלזא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7B72E0AB" w:rsidR="00EB0207" w:rsidRPr="00627666" w:rsidRDefault="00EB0207" w:rsidP="00EB0207">
                    <w:pPr>
                      <w:pStyle w:val="ae"/>
                      <w:jc w:val="center"/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F75F67">
                      <w:rPr>
                        <w:rFonts w:asciiTheme="majorBidi" w:hAnsiTheme="majorBidi" w:cstheme="majorBidi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טייטש</w:t>
                    </w:r>
                    <w:r w:rsidR="00F75F67" w:rsidRPr="00F75F67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+ שאלות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F75F6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3</w:t>
                    </w:r>
                    <w:r w:rsidR="00627666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פסוקים</w:t>
                    </w:r>
                    <w:r w:rsidR="00F75F6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-   בעלזא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FA73BD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65FD8F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left:0;text-align:left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2E9D1AE4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left:0;text-align:left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2435A715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3445A7A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num w:numId="1" w16cid:durableId="1776973012">
    <w:abstractNumId w:val="0"/>
  </w:num>
  <w:num w:numId="2" w16cid:durableId="2030450282">
    <w:abstractNumId w:val="3"/>
  </w:num>
  <w:num w:numId="3" w16cid:durableId="969289170">
    <w:abstractNumId w:val="2"/>
  </w:num>
  <w:num w:numId="4" w16cid:durableId="182867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2C2128"/>
    <w:rsid w:val="002D6BD7"/>
    <w:rsid w:val="00361CCD"/>
    <w:rsid w:val="003620E8"/>
    <w:rsid w:val="003D7F6E"/>
    <w:rsid w:val="00466679"/>
    <w:rsid w:val="004B7AAE"/>
    <w:rsid w:val="00627666"/>
    <w:rsid w:val="0063375C"/>
    <w:rsid w:val="00835CBB"/>
    <w:rsid w:val="00984DF1"/>
    <w:rsid w:val="00C324A4"/>
    <w:rsid w:val="00C902F7"/>
    <w:rsid w:val="00D109D4"/>
    <w:rsid w:val="00EB0207"/>
    <w:rsid w:val="00EC2A49"/>
    <w:rsid w:val="00F75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1397</TotalTime>
  <Pages>3</Pages>
  <Words>164</Words>
  <Characters>730</Characters>
  <Application>Microsoft Office Word</Application>
  <DocSecurity>0</DocSecurity>
  <Lines>45</Lines>
  <Paragraphs>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7</cp:revision>
  <dcterms:created xsi:type="dcterms:W3CDTF">2025-08-24T19:18:00Z</dcterms:created>
  <dcterms:modified xsi:type="dcterms:W3CDTF">2025-08-26T18:27:00Z</dcterms:modified>
</cp:coreProperties>
</file>